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35" w:rsidRDefault="001C5335" w:rsidP="001C5335">
      <w:pPr>
        <w:spacing w:after="0" w:line="240" w:lineRule="auto"/>
        <w:jc w:val="right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sz w:val="24"/>
          <w:szCs w:val="24"/>
          <w:lang w:eastAsia="en-US"/>
        </w:rPr>
        <w:t>Załącznik  nr 11 do SIWZ</w:t>
      </w:r>
    </w:p>
    <w:p w:rsidR="001C5335" w:rsidRPr="001C5335" w:rsidRDefault="001C5335" w:rsidP="001C5335">
      <w:pPr>
        <w:spacing w:after="0" w:line="240" w:lineRule="auto"/>
        <w:jc w:val="right"/>
        <w:rPr>
          <w:rFonts w:ascii="Garamond" w:eastAsiaTheme="minorHAnsi" w:hAnsi="Garamond" w:cs="Arial"/>
          <w:b/>
          <w:sz w:val="24"/>
          <w:szCs w:val="24"/>
          <w:lang w:eastAsia="en-US"/>
        </w:rPr>
      </w:pPr>
    </w:p>
    <w:p w:rsidR="001C5335" w:rsidRPr="001C5335" w:rsidRDefault="001C5335" w:rsidP="001C5335">
      <w:pPr>
        <w:spacing w:after="0" w:line="240" w:lineRule="auto"/>
        <w:jc w:val="center"/>
        <w:rPr>
          <w:rFonts w:ascii="Garamond" w:eastAsiaTheme="minorHAnsi" w:hAnsi="Garamond" w:cs="Arial"/>
          <w:b/>
          <w:sz w:val="24"/>
          <w:szCs w:val="24"/>
          <w:lang w:eastAsia="en-US"/>
        </w:rPr>
      </w:pPr>
    </w:p>
    <w:p w:rsidR="001C5335" w:rsidRPr="001C5335" w:rsidRDefault="001C5335" w:rsidP="001C5335">
      <w:pPr>
        <w:spacing w:after="0" w:line="240" w:lineRule="auto"/>
        <w:jc w:val="center"/>
        <w:rPr>
          <w:rFonts w:ascii="Garamond" w:eastAsiaTheme="minorHAnsi" w:hAnsi="Garamond" w:cs="Arial"/>
          <w:i/>
          <w:sz w:val="24"/>
          <w:szCs w:val="24"/>
          <w:u w:val="single"/>
          <w:lang w:eastAsia="en-US"/>
        </w:rPr>
      </w:pP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 xml:space="preserve">Klauzula informacyjna z art. 13 RODO w przypadku zbierania danych osobowych </w:t>
      </w:r>
      <w:r w:rsidRPr="001C5335">
        <w:rPr>
          <w:rFonts w:ascii="Garamond" w:eastAsiaTheme="minorHAnsi" w:hAnsi="Garamond" w:cs="Arial"/>
          <w:b/>
          <w:sz w:val="24"/>
          <w:szCs w:val="24"/>
          <w:u w:val="single"/>
          <w:lang w:eastAsia="en-US"/>
        </w:rPr>
        <w:t>bezpośrednio</w:t>
      </w: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 xml:space="preserve"> od osoby fizycznej, której dane dotyczą, w celu związanym </w:t>
      </w: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br/>
        <w:t>z postępowaniem o udzielenie zamówienia publicznego.</w:t>
      </w:r>
    </w:p>
    <w:p w:rsidR="001C5335" w:rsidRPr="001C5335" w:rsidRDefault="001C5335" w:rsidP="001C5335">
      <w:pPr>
        <w:spacing w:after="0" w:line="240" w:lineRule="auto"/>
        <w:jc w:val="both"/>
        <w:rPr>
          <w:rFonts w:ascii="Garamond" w:eastAsiaTheme="minorHAnsi" w:hAnsi="Garamond" w:cstheme="minorBidi"/>
          <w:b/>
          <w:sz w:val="24"/>
          <w:szCs w:val="24"/>
          <w:u w:val="single"/>
          <w:lang w:eastAsia="en-US"/>
        </w:rPr>
      </w:pPr>
    </w:p>
    <w:p w:rsidR="001C5335" w:rsidRPr="001C5335" w:rsidRDefault="001C5335" w:rsidP="001C5335">
      <w:pPr>
        <w:spacing w:after="150" w:line="240" w:lineRule="auto"/>
        <w:ind w:left="426" w:firstLine="282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Zgodnie z art. 13 ust. 1 i 2 </w:t>
      </w:r>
      <w:r w:rsidRPr="001C5335">
        <w:rPr>
          <w:rFonts w:ascii="Garamond" w:eastAsia="Calibri" w:hAnsi="Garamond" w:cs="Arial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dalej „RODO”, informuję, że: </w:t>
      </w:r>
    </w:p>
    <w:p w:rsidR="001C5335" w:rsidRPr="001C5335" w:rsidRDefault="001C5335" w:rsidP="001C5335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administratorem Pani/Pana danych osobowych jest </w:t>
      </w:r>
      <w:r w:rsidRPr="001C5335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 xml:space="preserve">Związek Gmin Regionu Płockiego, </w:t>
      </w:r>
      <w:r w:rsidRPr="001C5335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br/>
        <w:t>ul. Zglenickiego 42, 09-411 Płock</w:t>
      </w:r>
      <w:r w:rsidRPr="001C5335">
        <w:rPr>
          <w:rFonts w:ascii="Garamond" w:eastAsia="Calibri" w:hAnsi="Garamond" w:cs="Arial"/>
          <w:b/>
          <w:i/>
          <w:sz w:val="24"/>
          <w:szCs w:val="24"/>
          <w:lang w:eastAsia="en-US"/>
        </w:rPr>
        <w:t>;</w:t>
      </w:r>
    </w:p>
    <w:p w:rsidR="001C5335" w:rsidRPr="001C5335" w:rsidRDefault="001C5335" w:rsidP="001C5335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inspektorem ochrony danych osobowych w </w:t>
      </w:r>
      <w:r w:rsidRPr="001C5335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>Związku Gmin Regionu Płockiego</w:t>
      </w:r>
      <w:r w:rsidRPr="001C5335">
        <w:rPr>
          <w:rFonts w:ascii="Garamond" w:eastAsiaTheme="minorHAnsi" w:hAnsi="Garamond" w:cs="Arial"/>
          <w:i/>
          <w:sz w:val="24"/>
          <w:szCs w:val="24"/>
          <w:lang w:eastAsia="en-US"/>
        </w:rPr>
        <w:t xml:space="preserve"> 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jest Pani </w:t>
      </w: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 xml:space="preserve">Iwona Osowska - </w:t>
      </w:r>
      <w:proofErr w:type="spellStart"/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>Hejcelman</w:t>
      </w:r>
      <w:proofErr w:type="spellEnd"/>
      <w:r w:rsidRPr="001C5335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>, kontakt: iod@zgrp.pl;</w:t>
      </w:r>
    </w:p>
    <w:p w:rsidR="001C5335" w:rsidRPr="001C5335" w:rsidRDefault="001C5335" w:rsidP="001C5335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Garamond" w:eastAsia="Calibri" w:hAnsi="Garamond" w:cs="Arial"/>
          <w:i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Pani/Pana dane osobowe przetwarzane będą na podstawie art. 6 ust. 1 lit. c</w:t>
      </w:r>
      <w:r w:rsidRPr="001C5335">
        <w:rPr>
          <w:rFonts w:ascii="Garamond" w:eastAsiaTheme="minorHAnsi" w:hAnsi="Garamond" w:cs="Arial"/>
          <w:i/>
          <w:sz w:val="24"/>
          <w:szCs w:val="24"/>
          <w:lang w:eastAsia="en-US"/>
        </w:rPr>
        <w:t xml:space="preserve"> 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RODO w celu </w:t>
      </w:r>
      <w:r w:rsidRPr="001C5335">
        <w:rPr>
          <w:rFonts w:ascii="Garamond" w:eastAsia="Calibri" w:hAnsi="Garamond" w:cs="Arial"/>
          <w:sz w:val="24"/>
          <w:szCs w:val="24"/>
          <w:lang w:eastAsia="en-US"/>
        </w:rPr>
        <w:t>związanym z postępowaniem o udzielenie zamówienia publicznego pn.</w:t>
      </w:r>
      <w:r w:rsidRPr="001C5335">
        <w:rPr>
          <w:rFonts w:ascii="Garamond" w:eastAsia="Calibri" w:hAnsi="Garamond" w:cs="Arial"/>
          <w:i/>
          <w:sz w:val="24"/>
          <w:szCs w:val="24"/>
          <w:lang w:eastAsia="en-US"/>
        </w:rPr>
        <w:t xml:space="preserve"> </w:t>
      </w:r>
      <w:r w:rsidRPr="001C5335">
        <w:rPr>
          <w:rFonts w:ascii="Garamond" w:eastAsia="Calibri" w:hAnsi="Garamond" w:cs="Arial"/>
          <w:b/>
          <w:i/>
          <w:sz w:val="24"/>
          <w:szCs w:val="24"/>
          <w:lang w:eastAsia="en-US"/>
        </w:rPr>
        <w:t>„Budowa dwunastu (12) Punktów Selektywnej Zbiórki Odpadów Komunalnych w formule zaprojektuj</w:t>
      </w:r>
      <w:r w:rsidR="00445175">
        <w:rPr>
          <w:rFonts w:ascii="Garamond" w:eastAsia="Calibri" w:hAnsi="Garamond" w:cs="Arial"/>
          <w:b/>
          <w:i/>
          <w:sz w:val="24"/>
          <w:szCs w:val="24"/>
          <w:lang w:eastAsia="en-US"/>
        </w:rPr>
        <w:br/>
      </w:r>
      <w:r w:rsidRPr="001C5335">
        <w:rPr>
          <w:rFonts w:ascii="Garamond" w:eastAsia="Calibri" w:hAnsi="Garamond" w:cs="Arial"/>
          <w:b/>
          <w:i/>
          <w:sz w:val="24"/>
          <w:szCs w:val="24"/>
          <w:lang w:eastAsia="en-US"/>
        </w:rPr>
        <w:t xml:space="preserve"> i wybuduj, w gminach należących do Związku Gmin Regionu Płockiego”</w:t>
      </w:r>
      <w:r w:rsidRPr="001C5335">
        <w:rPr>
          <w:rFonts w:ascii="Garamond" w:eastAsia="Calibri" w:hAnsi="Garamond" w:cs="Arial"/>
          <w:i/>
          <w:sz w:val="24"/>
          <w:szCs w:val="24"/>
          <w:lang w:eastAsia="en-US"/>
        </w:rPr>
        <w:t xml:space="preserve"> </w:t>
      </w:r>
      <w:r w:rsidRPr="001C5335">
        <w:rPr>
          <w:rFonts w:ascii="Garamond" w:eastAsia="Calibri" w:hAnsi="Garamond" w:cs="Arial"/>
          <w:sz w:val="24"/>
          <w:szCs w:val="24"/>
          <w:lang w:eastAsia="en-US"/>
        </w:rPr>
        <w:t xml:space="preserve">prowadzonym w trybie przetargu nieograniczonego w związku z art. 3 ust 3a Ustawy z dnia 29 stycznia 2004 r. </w:t>
      </w:r>
      <w:r w:rsidRPr="001C5335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>Prawo zamówień publicznych (t.j. Dz. U. z 201</w:t>
      </w:r>
      <w:r w:rsidR="00CD6551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>8</w:t>
      </w:r>
      <w:r w:rsidRPr="001C5335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 xml:space="preserve"> r. poz. 1</w:t>
      </w:r>
      <w:r w:rsidR="00CD6551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>986</w:t>
      </w:r>
      <w:bookmarkStart w:id="0" w:name="_GoBack"/>
      <w:bookmarkEnd w:id="0"/>
      <w:r w:rsidR="00CD6551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>, 2215</w:t>
      </w:r>
      <w:r w:rsidRPr="001C5335">
        <w:rPr>
          <w:rFonts w:ascii="Garamond" w:eastAsia="Calibri" w:hAnsi="Garamond" w:cs="Arial"/>
          <w:b/>
          <w:bCs/>
          <w:i/>
          <w:sz w:val="24"/>
          <w:szCs w:val="24"/>
          <w:lang w:eastAsia="en-US"/>
        </w:rPr>
        <w:t>);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CD6551">
        <w:rPr>
          <w:rFonts w:ascii="Garamond" w:eastAsiaTheme="minorHAnsi" w:hAnsi="Garamond" w:cs="Arial"/>
          <w:sz w:val="24"/>
          <w:szCs w:val="24"/>
          <w:lang w:eastAsia="en-US"/>
        </w:rPr>
        <w:t>ówień publicznych (Dz. U. z 2018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 r. poz. 1</w:t>
      </w:r>
      <w:r w:rsidR="00CD6551">
        <w:rPr>
          <w:rFonts w:ascii="Garamond" w:eastAsiaTheme="minorHAnsi" w:hAnsi="Garamond" w:cs="Arial"/>
          <w:sz w:val="24"/>
          <w:szCs w:val="24"/>
          <w:lang w:eastAsia="en-US"/>
        </w:rPr>
        <w:t>986, 2215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), dalej „ustawa </w:t>
      </w:r>
      <w:proofErr w:type="spellStart"/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Pzp</w:t>
      </w:r>
      <w:proofErr w:type="spellEnd"/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”, oraz upoważnieni pracownicy administratora w zakresie niezbędnym do wykonywania ich obowiązków służbowych. 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Pana/ Pani dane będą ujawnione również podmiotom zewnętrznym, takim jak dostawcy systemu elektronicznego obiegu dokumentów, dostawcy usług internetowych, z których korzysta administrator;  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br/>
        <w:t xml:space="preserve"> i zakresu działania archiwów zakładowych. obowiązek podania przez Panią/Pana danych osobowych bezpośrednio Pani/Pana dotyczących jest wymogiem ustawowym określonym 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br/>
        <w:t xml:space="preserve">w przepisach ustawy PZP, związanym  z udziałem w postępowaniu o udzielenie zamówienia publicznego; konsekwencje niepodania określonych danych wynikają z ustawy PZP;  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w odniesieniu do Pani/Pana danych osobowych decyzje nie będą podejmowane w sposób zautomatyzowany, stosowanie do art. 22 RODO;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posiada Pani/Pan:</w:t>
      </w:r>
    </w:p>
    <w:p w:rsidR="001C5335" w:rsidRPr="001C5335" w:rsidRDefault="001C5335" w:rsidP="001C533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na podstawie art. 15 RODO prawo dostępu do danych osobowych Pani/Pana dotyczących;</w:t>
      </w:r>
    </w:p>
    <w:p w:rsidR="001C5335" w:rsidRPr="001C5335" w:rsidRDefault="001C5335" w:rsidP="001C533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na podstawie art. 16 RODO prawo do sprostowania Pani/Pana danych osobowych </w:t>
      </w:r>
      <w:r w:rsidRPr="001C5335">
        <w:rPr>
          <w:rFonts w:ascii="Garamond" w:eastAsiaTheme="minorHAnsi" w:hAnsi="Garamond" w:cs="Arial"/>
          <w:b/>
          <w:sz w:val="24"/>
          <w:szCs w:val="24"/>
          <w:vertAlign w:val="superscript"/>
          <w:lang w:eastAsia="en-US"/>
        </w:rPr>
        <w:t>*</w:t>
      </w:r>
      <w:r w:rsidRPr="001C5335">
        <w:rPr>
          <w:rFonts w:ascii="Garamond" w:eastAsiaTheme="minorHAnsi" w:hAnsi="Garamond" w:cs="Arial"/>
          <w:b/>
          <w:sz w:val="24"/>
          <w:szCs w:val="24"/>
          <w:vertAlign w:val="superscript"/>
          <w:lang w:eastAsia="en-US"/>
        </w:rPr>
        <w:footnoteReference w:id="1"/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;</w:t>
      </w:r>
    </w:p>
    <w:p w:rsidR="001C5335" w:rsidRPr="001C5335" w:rsidRDefault="001C5335" w:rsidP="001C533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lastRenderedPageBreak/>
        <w:t>na podstawie art. 18 RODO prawo żądania od administratora ograniczenia przetwarzania danych osobowych z zastrzeżeniem przypadków, o których mowa w art. 18 ust. 2 RODO**</w:t>
      </w:r>
      <w:r w:rsidRPr="001C5335">
        <w:rPr>
          <w:rFonts w:ascii="Garamond" w:eastAsiaTheme="minorHAnsi" w:hAnsi="Garamond" w:cs="Arial"/>
          <w:sz w:val="24"/>
          <w:szCs w:val="24"/>
          <w:vertAlign w:val="superscript"/>
          <w:lang w:eastAsia="en-US"/>
        </w:rPr>
        <w:footnoteReference w:id="2"/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 xml:space="preserve">;  </w:t>
      </w:r>
    </w:p>
    <w:p w:rsidR="001C5335" w:rsidRPr="001C5335" w:rsidRDefault="001C5335" w:rsidP="001C533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1C5335" w:rsidRPr="001C5335" w:rsidRDefault="001C5335" w:rsidP="001C533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nie przysługuje Pani/Panu:</w:t>
      </w:r>
    </w:p>
    <w:p w:rsidR="001C5335" w:rsidRPr="001C5335" w:rsidRDefault="001C5335" w:rsidP="001C533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color w:val="00B0F0"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w związku z art. 17 ust. 3 lit. b, d lub e RODO prawo do usunięcia danych osobowych;</w:t>
      </w:r>
    </w:p>
    <w:p w:rsidR="001C5335" w:rsidRPr="001C5335" w:rsidRDefault="001C5335" w:rsidP="001C533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prawo do przenoszenia danych osobowych, o którym mowa w art. 20 RODO;</w:t>
      </w:r>
    </w:p>
    <w:p w:rsidR="001C5335" w:rsidRPr="001C5335" w:rsidRDefault="001C5335" w:rsidP="001C533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1C5335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1C5335">
        <w:rPr>
          <w:rFonts w:ascii="Garamond" w:eastAsiaTheme="minorHAnsi" w:hAnsi="Garamond" w:cs="Arial"/>
          <w:b/>
          <w:sz w:val="24"/>
          <w:szCs w:val="24"/>
          <w:lang w:eastAsia="en-US"/>
        </w:rPr>
        <w:t xml:space="preserve"> </w:t>
      </w: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</w:p>
    <w:p w:rsidR="001C5335" w:rsidRPr="001C5335" w:rsidRDefault="001C5335" w:rsidP="001C5335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1C5335">
        <w:rPr>
          <w:rFonts w:ascii="Arial" w:eastAsiaTheme="minorHAnsi" w:hAnsi="Arial" w:cs="Arial"/>
          <w:lang w:eastAsia="en-US"/>
        </w:rPr>
        <w:t>______________________</w:t>
      </w:r>
    </w:p>
    <w:p w:rsidR="001C5335" w:rsidRPr="001C5335" w:rsidRDefault="001C5335" w:rsidP="001C5335">
      <w:pPr>
        <w:spacing w:after="15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1C5335">
        <w:rPr>
          <w:rFonts w:ascii="Arial" w:eastAsiaTheme="minorHAns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1C5335">
        <w:rPr>
          <w:rFonts w:ascii="Arial" w:eastAsiaTheme="minorHAnsi" w:hAnsi="Arial" w:cs="Arial"/>
          <w:b/>
          <w:i/>
          <w:sz w:val="18"/>
          <w:szCs w:val="18"/>
          <w:lang w:eastAsia="en-US"/>
        </w:rPr>
        <w:t xml:space="preserve"> Wyjaśnienie:</w:t>
      </w:r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1C5335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1C5335" w:rsidRPr="001C5335" w:rsidRDefault="001C5335" w:rsidP="001C5335">
      <w:pPr>
        <w:spacing w:after="0" w:line="240" w:lineRule="auto"/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C5335">
        <w:rPr>
          <w:rFonts w:ascii="Arial" w:eastAsiaTheme="minorHAns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1C5335">
        <w:rPr>
          <w:rFonts w:ascii="Arial" w:eastAsiaTheme="minorHAnsi" w:hAnsi="Arial" w:cs="Arial"/>
          <w:b/>
          <w:i/>
          <w:sz w:val="18"/>
          <w:szCs w:val="18"/>
          <w:lang w:eastAsia="en-US"/>
        </w:rPr>
        <w:t>Wyjaśnienie:</w:t>
      </w:r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1C5335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>wyniku postępowania</w:t>
      </w:r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1C5335" w:rsidRPr="001C5335" w:rsidRDefault="001C5335" w:rsidP="001C5335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C5335">
        <w:rPr>
          <w:rFonts w:ascii="Arial" w:eastAsiaTheme="minorHAns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1C5335">
        <w:rPr>
          <w:rFonts w:ascii="Arial" w:eastAsiaTheme="minorHAnsi" w:hAnsi="Arial" w:cs="Arial"/>
          <w:b/>
          <w:i/>
          <w:sz w:val="18"/>
          <w:szCs w:val="18"/>
          <w:lang w:eastAsia="en-US"/>
        </w:rPr>
        <w:t>Wyjaśnienie:</w:t>
      </w:r>
      <w:r w:rsidRPr="001C5335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1C5335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C5335" w:rsidRDefault="001C5335" w:rsidP="000145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C5335" w:rsidRDefault="001C5335" w:rsidP="000145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C5335" w:rsidRDefault="001C5335" w:rsidP="000145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1C5335" w:rsidSect="00430418">
      <w:footerReference w:type="first" r:id="rId7"/>
      <w:pgSz w:w="12240" w:h="15840"/>
      <w:pgMar w:top="1417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24" w:rsidRDefault="00014524" w:rsidP="00014524">
      <w:pPr>
        <w:spacing w:after="0" w:line="240" w:lineRule="auto"/>
      </w:pPr>
      <w:r>
        <w:separator/>
      </w:r>
    </w:p>
  </w:endnote>
  <w:endnote w:type="continuationSeparator" w:id="0">
    <w:p w:rsidR="00014524" w:rsidRDefault="00014524" w:rsidP="0001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0145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6551" w:rsidRPr="00CD6551">
      <w:rPr>
        <w:noProof/>
        <w:lang w:val="pl-PL"/>
      </w:rPr>
      <w:t>1</w:t>
    </w:r>
    <w:r>
      <w:fldChar w:fldCharType="end"/>
    </w:r>
  </w:p>
  <w:p w:rsidR="00193FD2" w:rsidRDefault="00CD6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24" w:rsidRDefault="00014524" w:rsidP="00014524">
      <w:pPr>
        <w:spacing w:after="0" w:line="240" w:lineRule="auto"/>
      </w:pPr>
      <w:r>
        <w:separator/>
      </w:r>
    </w:p>
  </w:footnote>
  <w:footnote w:type="continuationSeparator" w:id="0">
    <w:p w:rsidR="00014524" w:rsidRDefault="00014524" w:rsidP="00014524">
      <w:pPr>
        <w:spacing w:after="0" w:line="240" w:lineRule="auto"/>
      </w:pPr>
      <w:r>
        <w:continuationSeparator/>
      </w:r>
    </w:p>
  </w:footnote>
  <w:footnote w:id="1">
    <w:p w:rsidR="001C5335" w:rsidRPr="00F066A6" w:rsidRDefault="001C5335" w:rsidP="001C5335">
      <w:pPr>
        <w:pStyle w:val="Tekstprzypisudolnego"/>
        <w:rPr>
          <w:sz w:val="16"/>
          <w:szCs w:val="16"/>
        </w:rPr>
      </w:pPr>
      <w:r>
        <w:t>*</w:t>
      </w:r>
      <w:r>
        <w:rPr>
          <w:rStyle w:val="Odwoanieprzypisudolnego"/>
        </w:rPr>
        <w:footnoteRef/>
      </w:r>
      <w:r>
        <w:t xml:space="preserve"> </w:t>
      </w:r>
      <w:r w:rsidRPr="00F066A6">
        <w:rPr>
          <w:sz w:val="16"/>
          <w:szCs w:val="16"/>
        </w:rPr>
        <w:t>Wyjaśnienie: skorzystanie z prawa do sprostowania nie może skutkować zmianą wyniku postępowania</w:t>
      </w:r>
      <w:r>
        <w:rPr>
          <w:sz w:val="16"/>
          <w:szCs w:val="16"/>
        </w:rPr>
        <w:t xml:space="preserve"> </w:t>
      </w:r>
      <w:r w:rsidRPr="00F066A6">
        <w:rPr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F066A6">
        <w:rPr>
          <w:sz w:val="16"/>
          <w:szCs w:val="16"/>
        </w:rPr>
        <w:t>Pzp</w:t>
      </w:r>
      <w:proofErr w:type="spellEnd"/>
      <w:r w:rsidRPr="00F066A6"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1C5335" w:rsidRDefault="001C5335" w:rsidP="001C53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47D"/>
    <w:multiLevelType w:val="multilevel"/>
    <w:tmpl w:val="133C29CE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E5686B18"/>
    <w:lvl w:ilvl="0" w:tplc="03C03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0696"/>
    <w:multiLevelType w:val="hybridMultilevel"/>
    <w:tmpl w:val="CD480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24"/>
    <w:rsid w:val="00014524"/>
    <w:rsid w:val="001C5335"/>
    <w:rsid w:val="00445175"/>
    <w:rsid w:val="00586734"/>
    <w:rsid w:val="006075F3"/>
    <w:rsid w:val="00CD6551"/>
    <w:rsid w:val="00F4595D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322D-F87E-4248-9BE5-D64B8EB2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52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5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5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524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452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52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01452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14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5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52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52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qFormat/>
    <w:rsid w:val="00014524"/>
    <w:pPr>
      <w:ind w:left="708"/>
    </w:pPr>
  </w:style>
  <w:style w:type="paragraph" w:styleId="NormalnyWeb">
    <w:name w:val="Normal (Web)"/>
    <w:basedOn w:val="Normalny"/>
    <w:unhideWhenUsed/>
    <w:rsid w:val="00014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45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1452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145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4524"/>
    <w:rPr>
      <w:rFonts w:ascii="Calibri" w:eastAsia="Times New Roman" w:hAnsi="Calibri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52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45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2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14524"/>
    <w:rPr>
      <w:vertAlign w:val="superscript"/>
    </w:rPr>
  </w:style>
  <w:style w:type="table" w:styleId="Tabela-Siatka">
    <w:name w:val="Table Grid"/>
    <w:basedOn w:val="Standardowy"/>
    <w:uiPriority w:val="39"/>
    <w:rsid w:val="00014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1452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4524"/>
    <w:pPr>
      <w:tabs>
        <w:tab w:val="right" w:leader="dot" w:pos="9396"/>
      </w:tabs>
      <w:spacing w:before="120" w:after="120"/>
    </w:pPr>
    <w:rPr>
      <w:rFonts w:ascii="Garamond" w:hAnsi="Garamond" w:cs="Calibri"/>
      <w:b/>
      <w:bCs/>
      <w:caps/>
      <w:noProof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4524"/>
    <w:pPr>
      <w:tabs>
        <w:tab w:val="right" w:leader="dot" w:pos="9396"/>
      </w:tabs>
      <w:spacing w:after="0"/>
    </w:pPr>
    <w:rPr>
      <w:rFonts w:ascii="Garamond" w:hAnsi="Garamond" w:cs="Calibri"/>
      <w:b/>
      <w:smallCaps/>
      <w:noProof/>
      <w:kern w:val="32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4524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14524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14524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14524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14524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14524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14524"/>
    <w:pPr>
      <w:spacing w:after="0"/>
      <w:ind w:left="1760"/>
    </w:pPr>
    <w:rPr>
      <w:rFonts w:cs="Calibri"/>
      <w:sz w:val="18"/>
      <w:szCs w:val="18"/>
    </w:rPr>
  </w:style>
  <w:style w:type="paragraph" w:styleId="Bezodstpw">
    <w:name w:val="No Spacing"/>
    <w:uiPriority w:val="1"/>
    <w:qFormat/>
    <w:rsid w:val="000145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link w:val="Teksttreci20"/>
    <w:rsid w:val="00014524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4524"/>
    <w:pPr>
      <w:widowControl w:val="0"/>
      <w:shd w:val="clear" w:color="auto" w:fill="FFFFFF"/>
      <w:spacing w:after="0" w:line="226" w:lineRule="exact"/>
      <w:ind w:hanging="460"/>
    </w:pPr>
    <w:rPr>
      <w:rFonts w:ascii="Times New Roman" w:eastAsiaTheme="minorHAnsi" w:hAnsi="Times New Roman" w:cstheme="minorBidi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14524"/>
    <w:rPr>
      <w:color w:val="605E5C"/>
      <w:shd w:val="clear" w:color="auto" w:fill="E1DFDD"/>
    </w:rPr>
  </w:style>
  <w:style w:type="paragraph" w:customStyle="1" w:styleId="spistrescipoziom1">
    <w:name w:val="spis_tresci_poziom_1"/>
    <w:basedOn w:val="Normalny"/>
    <w:qFormat/>
    <w:rsid w:val="00014524"/>
    <w:pPr>
      <w:numPr>
        <w:numId w:val="2"/>
      </w:numPr>
      <w:spacing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014524"/>
    <w:pPr>
      <w:numPr>
        <w:ilvl w:val="1"/>
        <w:numId w:val="2"/>
      </w:numPr>
      <w:spacing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0145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Default">
    <w:name w:val="Default"/>
    <w:rsid w:val="00FB5CD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Zawadzka</dc:creator>
  <cp:lastModifiedBy>Urszula Dąbkowska</cp:lastModifiedBy>
  <cp:revision>4</cp:revision>
  <cp:lastPrinted>2018-10-09T18:49:00Z</cp:lastPrinted>
  <dcterms:created xsi:type="dcterms:W3CDTF">2018-10-09T21:59:00Z</dcterms:created>
  <dcterms:modified xsi:type="dcterms:W3CDTF">2018-12-31T13:40:00Z</dcterms:modified>
</cp:coreProperties>
</file>