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3F" w:rsidRDefault="0012443F" w:rsidP="0012443F">
      <w:pPr>
        <w:pStyle w:val="Tekstprzypisudolnego"/>
        <w:jc w:val="center"/>
        <w:rPr>
          <w:rFonts w:ascii="Garamond" w:hAnsi="Garamond" w:cs="Arial"/>
          <w:b/>
          <w:sz w:val="24"/>
          <w:szCs w:val="24"/>
        </w:rPr>
      </w:pPr>
    </w:p>
    <w:p w:rsidR="0012443F" w:rsidRDefault="0012443F" w:rsidP="0012443F">
      <w:pPr>
        <w:pStyle w:val="Tekstprzypisudolnego"/>
        <w:jc w:val="center"/>
        <w:rPr>
          <w:rFonts w:ascii="Garamond" w:hAnsi="Garamond" w:cs="Arial"/>
          <w:b/>
          <w:sz w:val="24"/>
          <w:szCs w:val="24"/>
        </w:rPr>
      </w:pPr>
    </w:p>
    <w:p w:rsidR="0012443F" w:rsidRPr="009F3E27" w:rsidRDefault="0012443F" w:rsidP="0012443F">
      <w:pPr>
        <w:pStyle w:val="Tekstprzypisudolnego"/>
        <w:jc w:val="center"/>
        <w:rPr>
          <w:rFonts w:ascii="Garamond" w:hAnsi="Garamond" w:cs="Arial"/>
          <w:i/>
          <w:sz w:val="24"/>
          <w:szCs w:val="24"/>
          <w:u w:val="single"/>
        </w:rPr>
      </w:pPr>
      <w:r w:rsidRPr="009F3E27">
        <w:rPr>
          <w:rFonts w:ascii="Garamond" w:hAnsi="Garamond" w:cs="Arial"/>
          <w:b/>
          <w:sz w:val="24"/>
          <w:szCs w:val="24"/>
        </w:rPr>
        <w:t xml:space="preserve">Klauzula informacyjna z art. 13 RODO w przypadku zbierania danych osobowych </w:t>
      </w:r>
      <w:r w:rsidRPr="009F3E27">
        <w:rPr>
          <w:rFonts w:ascii="Garamond" w:hAnsi="Garamond" w:cs="Arial"/>
          <w:b/>
          <w:sz w:val="24"/>
          <w:szCs w:val="24"/>
          <w:u w:val="single"/>
        </w:rPr>
        <w:t>bezpośrednio</w:t>
      </w:r>
      <w:r w:rsidRPr="009F3E27">
        <w:rPr>
          <w:rFonts w:ascii="Garamond" w:hAnsi="Garamond" w:cs="Arial"/>
          <w:b/>
          <w:sz w:val="24"/>
          <w:szCs w:val="24"/>
        </w:rPr>
        <w:t xml:space="preserve"> od osoby fizycznej, której dane dotyczą, w celu związanym </w:t>
      </w:r>
      <w:r w:rsidRPr="009F3E27">
        <w:rPr>
          <w:rFonts w:ascii="Garamond" w:hAnsi="Garamond" w:cs="Arial"/>
          <w:b/>
          <w:sz w:val="24"/>
          <w:szCs w:val="24"/>
        </w:rPr>
        <w:br/>
        <w:t>z postępowaniem o udzielenie zamówienia publicznego.</w:t>
      </w:r>
    </w:p>
    <w:p w:rsidR="0012443F" w:rsidRPr="009F3E27" w:rsidRDefault="0012443F" w:rsidP="0012443F">
      <w:pPr>
        <w:spacing w:before="120" w:after="120" w:line="276" w:lineRule="auto"/>
        <w:jc w:val="both"/>
        <w:rPr>
          <w:rFonts w:ascii="Garamond" w:hAnsi="Garamond" w:cs="Arial"/>
          <w:sz w:val="24"/>
          <w:szCs w:val="24"/>
        </w:rPr>
      </w:pPr>
    </w:p>
    <w:p w:rsidR="0012443F" w:rsidRPr="009F3E27" w:rsidRDefault="0012443F" w:rsidP="0012443F">
      <w:pPr>
        <w:spacing w:after="150" w:line="360" w:lineRule="auto"/>
        <w:ind w:firstLine="56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Zgodnie z art. 13 ust. 1 i 2 </w:t>
      </w:r>
      <w:r w:rsidRPr="009F3E27">
        <w:rPr>
          <w:rFonts w:ascii="Garamond" w:hAnsi="Garamond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dalej „RODO”, informuję, że: </w:t>
      </w:r>
    </w:p>
    <w:p w:rsidR="0012443F" w:rsidRPr="009F3E27" w:rsidRDefault="0012443F" w:rsidP="0012443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Związek Gmin Regionu Płockiego jest podmiotem przetwarzającym dane osobowe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                         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 w rozumieniu art. 28 RODO</w:t>
      </w:r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 </w:t>
      </w:r>
    </w:p>
    <w:p w:rsidR="0012443F" w:rsidRPr="009F3E27" w:rsidRDefault="0012443F" w:rsidP="0012443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administratorem Pani/Pana danych osobowych jest </w:t>
      </w:r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Bielsk, Brudzeń Duży, Bulkowo, </w:t>
      </w:r>
      <w:r w:rsidR="00DF764D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Pacyna, </w:t>
      </w:r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>Gąbin, Słupno, Staroźreby, Stara Biała.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inspektorem ochrony danych osobowych w </w:t>
      </w:r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>Związku Gmin Regionu Płockiego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 jest Pani </w:t>
      </w:r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Iwona Osowska – </w:t>
      </w:r>
      <w:proofErr w:type="spellStart"/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>Hejcelman</w:t>
      </w:r>
      <w:proofErr w:type="spellEnd"/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>, iod@zgrp.pl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;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Pani/Pana dane osobowe przetwarzane będą na podstawie art. 6 ust. 1 lit. c</w:t>
      </w:r>
      <w:r w:rsidRPr="009F3E27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RODO w celu </w:t>
      </w:r>
      <w:r w:rsidRPr="009F3E27">
        <w:rPr>
          <w:rFonts w:ascii="Garamond" w:hAnsi="Garamond" w:cs="Arial"/>
          <w:sz w:val="24"/>
          <w:szCs w:val="24"/>
        </w:rPr>
        <w:t xml:space="preserve">związanym z postępowaniem o udzielenie zamówienia publicznego </w:t>
      </w:r>
      <w:r w:rsidRPr="009F3E27">
        <w:rPr>
          <w:rFonts w:ascii="Garamond" w:hAnsi="Garamond" w:cs="Arial"/>
          <w:i/>
          <w:sz w:val="24"/>
          <w:szCs w:val="24"/>
        </w:rPr>
        <w:t>nr Z-KP.271.</w:t>
      </w:r>
      <w:r>
        <w:rPr>
          <w:rFonts w:ascii="Garamond" w:hAnsi="Garamond" w:cs="Arial"/>
          <w:i/>
          <w:sz w:val="24"/>
          <w:szCs w:val="24"/>
        </w:rPr>
        <w:t>11</w:t>
      </w:r>
      <w:r w:rsidRPr="009F3E27">
        <w:rPr>
          <w:rFonts w:ascii="Garamond" w:hAnsi="Garamond" w:cs="Arial"/>
          <w:i/>
          <w:sz w:val="24"/>
          <w:szCs w:val="24"/>
        </w:rPr>
        <w:t xml:space="preserve">.2018 </w:t>
      </w:r>
      <w:r>
        <w:rPr>
          <w:rFonts w:ascii="Garamond" w:hAnsi="Garamond" w:cs="Arial"/>
          <w:i/>
          <w:sz w:val="24"/>
          <w:szCs w:val="24"/>
        </w:rPr>
        <w:t xml:space="preserve">                  </w:t>
      </w:r>
      <w:r w:rsidRPr="009F3E27">
        <w:rPr>
          <w:rFonts w:ascii="Garamond" w:hAnsi="Garamond" w:cs="Arial"/>
          <w:i/>
          <w:sz w:val="24"/>
          <w:szCs w:val="24"/>
        </w:rPr>
        <w:t>na realizację usługi pn. Usługa utrzymania bezdomnych psów z terenu gmin członkowskich Związku Gmin Regionu Płockiego w schronisku z zapewnieniem ich odłowienia, transportu z miejsca odłowienia</w:t>
      </w:r>
      <w:r w:rsidR="00DF764D">
        <w:rPr>
          <w:rFonts w:ascii="Garamond" w:hAnsi="Garamond" w:cs="Arial"/>
          <w:i/>
          <w:sz w:val="24"/>
          <w:szCs w:val="24"/>
        </w:rPr>
        <w:t xml:space="preserve"> </w:t>
      </w:r>
      <w:r w:rsidRPr="009F3E27">
        <w:rPr>
          <w:rFonts w:ascii="Garamond" w:hAnsi="Garamond" w:cs="Arial"/>
          <w:i/>
          <w:sz w:val="24"/>
          <w:szCs w:val="24"/>
        </w:rPr>
        <w:t xml:space="preserve">do schroniska i utrzymania psa w schronisku, opieki weterynaryjnej oraz przeprowadzanie obowiązkowych zabiegów kastracji i sterylizacji wraz z weterynaryjną opieką pozabiegową </w:t>
      </w:r>
      <w:r w:rsidRPr="009F3E27">
        <w:rPr>
          <w:rFonts w:ascii="Garamond" w:hAnsi="Garamond" w:cs="Arial"/>
          <w:sz w:val="24"/>
          <w:szCs w:val="24"/>
        </w:rPr>
        <w:t>prowadzonym w trybie przetargu nieograniczonego;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odbiorcami Pani/Pana danych osobowych będą osoby lub podmioty, którym udostępniona zostanie dokumentacja postępowania w oparciu o art. 8 oraz art. 96 ust. 3 ustawy z dnia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              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 29 stycznia 2004 r. – Prawo zamówień publicznych (</w:t>
      </w:r>
      <w:proofErr w:type="spellStart"/>
      <w:r>
        <w:rPr>
          <w:rFonts w:ascii="Garamond" w:eastAsia="Times New Roman" w:hAnsi="Garamond" w:cs="Arial"/>
          <w:sz w:val="24"/>
          <w:szCs w:val="24"/>
          <w:lang w:eastAsia="pl-PL"/>
        </w:rPr>
        <w:t>t.j</w:t>
      </w:r>
      <w:proofErr w:type="spellEnd"/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.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Dz. U. z 201</w:t>
      </w:r>
      <w:r w:rsidR="00DF764D">
        <w:rPr>
          <w:rFonts w:ascii="Garamond" w:eastAsia="Times New Roman" w:hAnsi="Garamond" w:cs="Arial"/>
          <w:sz w:val="24"/>
          <w:szCs w:val="24"/>
          <w:lang w:eastAsia="pl-PL"/>
        </w:rPr>
        <w:t>9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 r. poz. 1</w:t>
      </w:r>
      <w:r w:rsidR="00DF764D">
        <w:rPr>
          <w:rFonts w:ascii="Garamond" w:eastAsia="Times New Roman" w:hAnsi="Garamond" w:cs="Arial"/>
          <w:sz w:val="24"/>
          <w:szCs w:val="24"/>
          <w:lang w:eastAsia="pl-PL"/>
        </w:rPr>
        <w:t>843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), dalej „ustawa </w:t>
      </w:r>
      <w:proofErr w:type="spellStart"/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Pzp</w:t>
      </w:r>
      <w:proofErr w:type="spellEnd"/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”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oraz upoważnieni pracownicy administratora i podmiotu przetwarzającego </w:t>
      </w:r>
      <w:r w:rsidR="00DF764D">
        <w:rPr>
          <w:rFonts w:ascii="Garamond" w:eastAsia="Times New Roman" w:hAnsi="Garamond" w:cs="Arial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Garamond" w:eastAsia="Times New Roman" w:hAnsi="Garamond" w:cs="Arial"/>
          <w:sz w:val="24"/>
          <w:szCs w:val="24"/>
          <w:lang w:eastAsia="pl-PL"/>
        </w:rPr>
        <w:t>w zakresie niezbędnym do wykonywania ich obowiązków służbowych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.</w:t>
      </w:r>
    </w:p>
    <w:p w:rsidR="0012443F" w:rsidRPr="009F3E27" w:rsidRDefault="0012443F" w:rsidP="0012443F">
      <w:pPr>
        <w:pStyle w:val="Akapitzlist"/>
        <w:spacing w:after="150" w:line="360" w:lineRule="auto"/>
        <w:ind w:left="426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 Pana/ Pani dane będą ujawnione również podmiotom zewnętrznym, takim jak dostawcy systemu elektronicznego obiegu dokumentów, dostawcy usług internetowych, z których korzysta podmiot przetwarzający;  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Pani/Pana dane osobowe będą przechowywane, zgodnie z załącznikiem nr 2 do Rozporządzenia Prezesa Rady Ministrów z dnia 18 stycznia 2011 r. w sprawie instrukcji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lastRenderedPageBreak/>
        <w:t>kancelaryjnej, jednolitych rzeczowych wykazów akt oraz instrukcji w sprawie organizacji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br/>
        <w:t xml:space="preserve"> i zakresu działania archiwów zakładowych.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b/>
          <w:i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Pzp</w:t>
      </w:r>
      <w:proofErr w:type="spellEnd"/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, związanym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              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Pzp</w:t>
      </w:r>
      <w:proofErr w:type="spellEnd"/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;  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posiada Pani/Pan:</w:t>
      </w:r>
    </w:p>
    <w:p w:rsidR="0012443F" w:rsidRPr="009F3E27" w:rsidRDefault="0012443F" w:rsidP="0012443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12443F" w:rsidRPr="009F3E27" w:rsidRDefault="0012443F" w:rsidP="0012443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F3E27">
        <w:rPr>
          <w:rFonts w:ascii="Garamond" w:eastAsia="Times New Roman" w:hAnsi="Garamond" w:cs="Arial"/>
          <w:b/>
          <w:sz w:val="24"/>
          <w:szCs w:val="24"/>
          <w:vertAlign w:val="superscript"/>
          <w:lang w:eastAsia="pl-PL"/>
        </w:rPr>
        <w:t>**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;</w:t>
      </w:r>
    </w:p>
    <w:p w:rsidR="0012443F" w:rsidRPr="009F3E27" w:rsidRDefault="0012443F" w:rsidP="0012443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2443F" w:rsidRPr="009F3E27" w:rsidRDefault="0012443F" w:rsidP="0012443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i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2443F" w:rsidRPr="009F3E27" w:rsidRDefault="0012443F" w:rsidP="0012443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Garamond" w:eastAsia="Times New Roman" w:hAnsi="Garamond" w:cs="Arial"/>
          <w:i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nie przysługuje Pani/Panu:</w:t>
      </w:r>
    </w:p>
    <w:p w:rsidR="0012443F" w:rsidRPr="009F3E27" w:rsidRDefault="0012443F" w:rsidP="0012443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i/>
          <w:color w:val="00B0F0"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12443F" w:rsidRPr="009F3E27" w:rsidRDefault="0012443F" w:rsidP="0012443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b/>
          <w:i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prawo do przenoszenia danych osobowych, o którym mowa w art. 20 RODO;</w:t>
      </w:r>
    </w:p>
    <w:p w:rsidR="0012443F" w:rsidRPr="009F3E27" w:rsidRDefault="0012443F" w:rsidP="0012443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Garamond" w:eastAsia="Times New Roman" w:hAnsi="Garamond" w:cs="Arial"/>
          <w:b/>
          <w:i/>
          <w:sz w:val="24"/>
          <w:szCs w:val="24"/>
          <w:lang w:eastAsia="pl-PL"/>
        </w:rPr>
      </w:pPr>
      <w:r w:rsidRPr="009F3E27">
        <w:rPr>
          <w:rFonts w:ascii="Garamond" w:eastAsia="Times New Roman" w:hAnsi="Garamond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F3E27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 w:rsidRPr="009F3E27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</w:p>
    <w:p w:rsidR="0012443F" w:rsidRPr="00166B7C" w:rsidRDefault="0012443F" w:rsidP="0012443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2443F" w:rsidRDefault="0012443F" w:rsidP="0012443F">
      <w:pPr>
        <w:spacing w:before="120" w:after="120" w:line="276" w:lineRule="auto"/>
        <w:jc w:val="both"/>
        <w:rPr>
          <w:rFonts w:ascii="Arial" w:hAnsi="Arial" w:cs="Arial"/>
        </w:rPr>
      </w:pPr>
    </w:p>
    <w:p w:rsidR="0012443F" w:rsidRDefault="0012443F" w:rsidP="0012443F">
      <w:pPr>
        <w:spacing w:before="120" w:after="120" w:line="276" w:lineRule="auto"/>
        <w:jc w:val="both"/>
        <w:rPr>
          <w:rFonts w:ascii="Arial" w:hAnsi="Arial" w:cs="Arial"/>
        </w:rPr>
      </w:pPr>
    </w:p>
    <w:p w:rsidR="0012443F" w:rsidRDefault="0012443F" w:rsidP="0012443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12443F" w:rsidRDefault="0012443F" w:rsidP="0012443F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12443F" w:rsidRDefault="0012443F" w:rsidP="0012443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12443F" w:rsidRPr="0084472F" w:rsidRDefault="0012443F" w:rsidP="0012443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CE60E0" w:rsidRDefault="00CE60E0"/>
    <w:sectPr w:rsidR="00CE60E0" w:rsidSect="00C9514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01" w:rsidRDefault="00B42801">
      <w:pPr>
        <w:spacing w:after="0" w:line="240" w:lineRule="auto"/>
      </w:pPr>
      <w:r>
        <w:separator/>
      </w:r>
    </w:p>
  </w:endnote>
  <w:endnote w:type="continuationSeparator" w:id="0">
    <w:p w:rsidR="00B42801" w:rsidRDefault="00B4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244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B4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01" w:rsidRDefault="00B42801">
      <w:pPr>
        <w:spacing w:after="0" w:line="240" w:lineRule="auto"/>
      </w:pPr>
      <w:r>
        <w:separator/>
      </w:r>
    </w:p>
  </w:footnote>
  <w:footnote w:type="continuationSeparator" w:id="0">
    <w:p w:rsidR="00B42801" w:rsidRDefault="00B4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90D" w:rsidRPr="00012E35" w:rsidRDefault="0012443F" w:rsidP="00D4190D">
    <w:pPr>
      <w:pStyle w:val="Nagwek"/>
      <w:tabs>
        <w:tab w:val="clear" w:pos="4536"/>
        <w:tab w:val="center" w:pos="5387"/>
      </w:tabs>
      <w:jc w:val="right"/>
      <w:rPr>
        <w:rFonts w:ascii="Garamond" w:hAnsi="Garamond"/>
        <w:b/>
      </w:rPr>
    </w:pPr>
    <w:r w:rsidRPr="00012E35">
      <w:rPr>
        <w:rFonts w:ascii="Garamond" w:hAnsi="Garamond"/>
        <w:b/>
      </w:rPr>
      <w:t xml:space="preserve">Załącznik nr </w:t>
    </w:r>
    <w:r>
      <w:rPr>
        <w:rFonts w:ascii="Garamond" w:hAnsi="Garamond"/>
        <w:b/>
      </w:rPr>
      <w:t>14</w:t>
    </w:r>
    <w:r w:rsidRPr="00012E35">
      <w:rPr>
        <w:rFonts w:ascii="Garamond" w:hAnsi="Garamond"/>
        <w:b/>
      </w:rPr>
      <w:t xml:space="preserve"> do SIWZ </w:t>
    </w:r>
  </w:p>
  <w:p w:rsidR="00D4190D" w:rsidRPr="000E7F9D" w:rsidRDefault="0012443F" w:rsidP="00D4190D">
    <w:pPr>
      <w:pStyle w:val="Nagwek"/>
      <w:tabs>
        <w:tab w:val="left" w:pos="7740"/>
      </w:tabs>
      <w:jc w:val="right"/>
      <w:rPr>
        <w:i/>
      </w:rPr>
    </w:pPr>
    <w:r>
      <w:rPr>
        <w:rFonts w:ascii="Garamond" w:hAnsi="Garamond"/>
        <w:i/>
      </w:rPr>
      <w:t>Klauzula informacyjna</w:t>
    </w:r>
  </w:p>
  <w:p w:rsidR="009F3E27" w:rsidRPr="009F3E27" w:rsidRDefault="00B42801" w:rsidP="009F3E27">
    <w:pPr>
      <w:pStyle w:val="Nagwek"/>
      <w:jc w:val="righ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3F"/>
    <w:rsid w:val="0012443F"/>
    <w:rsid w:val="00B42801"/>
    <w:rsid w:val="00CE60E0"/>
    <w:rsid w:val="00D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3BC3"/>
  <w15:chartTrackingRefBased/>
  <w15:docId w15:val="{68ACFA7A-4594-4DE6-94F8-D0D2C0CF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24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244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43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43F"/>
  </w:style>
  <w:style w:type="paragraph" w:styleId="Stopka">
    <w:name w:val="footer"/>
    <w:basedOn w:val="Normalny"/>
    <w:link w:val="StopkaZnak"/>
    <w:uiPriority w:val="99"/>
    <w:unhideWhenUsed/>
    <w:rsid w:val="0012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inntec</dc:creator>
  <cp:keywords/>
  <dc:description/>
  <cp:lastModifiedBy>Urszula Dąbkowska</cp:lastModifiedBy>
  <cp:revision>3</cp:revision>
  <dcterms:created xsi:type="dcterms:W3CDTF">2018-10-06T21:45:00Z</dcterms:created>
  <dcterms:modified xsi:type="dcterms:W3CDTF">2019-12-10T22:28:00Z</dcterms:modified>
</cp:coreProperties>
</file>